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F69" w:rsidRDefault="00A572C2" w:rsidP="00A572C2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A572C2">
        <w:rPr>
          <w:rFonts w:ascii="TH SarabunIT๙" w:hAnsi="TH SarabunIT๙" w:cs="TH SarabunIT๙"/>
          <w:b/>
          <w:bCs/>
          <w:sz w:val="32"/>
          <w:szCs w:val="32"/>
          <w:cs/>
        </w:rPr>
        <w:t>แบบรายงานผลการดำเนินการตามแผนปฏิบัติการป้องกันการทุจริต ประจำปีงบประมาณ พ.ศ. ๒๕๖๗ จังหวัดพะเยา</w:t>
      </w:r>
    </w:p>
    <w:p w:rsidR="00A572C2" w:rsidRPr="00A572C2" w:rsidRDefault="00A572C2" w:rsidP="00A572C2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ส่วนราชการ......</w:t>
      </w:r>
      <w:r w:rsidR="00E8649E">
        <w:rPr>
          <w:rFonts w:ascii="TH SarabunIT๙" w:hAnsi="TH SarabunIT๙" w:cs="TH SarabunIT๙" w:hint="cs"/>
          <w:b/>
          <w:bCs/>
          <w:sz w:val="32"/>
          <w:szCs w:val="32"/>
          <w:cs/>
        </w:rPr>
        <w:t>สำนักงานประชาสัมพันธ์จังหวัดพะเยา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............................................................</w:t>
      </w:r>
    </w:p>
    <w:tbl>
      <w:tblPr>
        <w:tblStyle w:val="a3"/>
        <w:tblW w:w="15984" w:type="dxa"/>
        <w:tblLook w:val="04A0" w:firstRow="1" w:lastRow="0" w:firstColumn="1" w:lastColumn="0" w:noHBand="0" w:noVBand="1"/>
      </w:tblPr>
      <w:tblGrid>
        <w:gridCol w:w="639"/>
        <w:gridCol w:w="1386"/>
        <w:gridCol w:w="1376"/>
        <w:gridCol w:w="1363"/>
        <w:gridCol w:w="1386"/>
        <w:gridCol w:w="1065"/>
        <w:gridCol w:w="1123"/>
        <w:gridCol w:w="1094"/>
        <w:gridCol w:w="735"/>
        <w:gridCol w:w="694"/>
        <w:gridCol w:w="697"/>
        <w:gridCol w:w="693"/>
        <w:gridCol w:w="1197"/>
        <w:gridCol w:w="1259"/>
        <w:gridCol w:w="1277"/>
      </w:tblGrid>
      <w:tr w:rsidR="00A1230E" w:rsidRPr="00A572C2" w:rsidTr="009745B4">
        <w:tc>
          <w:tcPr>
            <w:tcW w:w="662" w:type="dxa"/>
            <w:vMerge w:val="restart"/>
            <w:vAlign w:val="center"/>
          </w:tcPr>
          <w:p w:rsidR="00A1230E" w:rsidRPr="009745B4" w:rsidRDefault="00A1230E" w:rsidP="00A572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745B4">
              <w:rPr>
                <w:rFonts w:ascii="TH SarabunIT๙" w:hAnsi="TH SarabunIT๙" w:cs="TH SarabunIT๙"/>
                <w:b/>
                <w:bCs/>
                <w:sz w:val="28"/>
                <w:cs/>
              </w:rPr>
              <w:t>ที่</w:t>
            </w:r>
          </w:p>
        </w:tc>
        <w:tc>
          <w:tcPr>
            <w:tcW w:w="1397" w:type="dxa"/>
            <w:vMerge w:val="restart"/>
            <w:vAlign w:val="center"/>
          </w:tcPr>
          <w:p w:rsidR="00A1230E" w:rsidRPr="009745B4" w:rsidRDefault="00A1230E" w:rsidP="00A572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745B4">
              <w:rPr>
                <w:rFonts w:ascii="TH SarabunIT๙" w:hAnsi="TH SarabunIT๙" w:cs="TH SarabunIT๙"/>
                <w:b/>
                <w:bCs/>
                <w:sz w:val="28"/>
                <w:cs/>
              </w:rPr>
              <w:t>แผนงาน/โครงการ</w:t>
            </w:r>
            <w:r w:rsidRPr="009745B4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/กิจกรรม</w:t>
            </w:r>
          </w:p>
        </w:tc>
        <w:tc>
          <w:tcPr>
            <w:tcW w:w="1389" w:type="dxa"/>
            <w:vMerge w:val="restart"/>
            <w:vAlign w:val="center"/>
          </w:tcPr>
          <w:p w:rsidR="00A1230E" w:rsidRPr="009745B4" w:rsidRDefault="00A1230E" w:rsidP="00A572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745B4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ตัวชี้วัด</w:t>
            </w:r>
          </w:p>
        </w:tc>
        <w:tc>
          <w:tcPr>
            <w:tcW w:w="1396" w:type="dxa"/>
            <w:vMerge w:val="restart"/>
            <w:vAlign w:val="center"/>
          </w:tcPr>
          <w:p w:rsidR="00A1230E" w:rsidRPr="009745B4" w:rsidRDefault="00A1230E" w:rsidP="00A572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745B4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ค่าเป้าหมาย</w:t>
            </w:r>
          </w:p>
        </w:tc>
        <w:tc>
          <w:tcPr>
            <w:tcW w:w="1400" w:type="dxa"/>
            <w:vMerge w:val="restart"/>
            <w:vAlign w:val="center"/>
          </w:tcPr>
          <w:p w:rsidR="00A1230E" w:rsidRPr="009745B4" w:rsidRDefault="00A1230E" w:rsidP="00A572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745B4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3362" w:type="dxa"/>
            <w:gridSpan w:val="3"/>
          </w:tcPr>
          <w:p w:rsidR="00A1230E" w:rsidRPr="009745B4" w:rsidRDefault="00A1230E" w:rsidP="00A572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745B4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ผลการเบิกจ่ายงบประมาณ (บาท)</w:t>
            </w:r>
          </w:p>
        </w:tc>
        <w:tc>
          <w:tcPr>
            <w:tcW w:w="2880" w:type="dxa"/>
            <w:gridSpan w:val="4"/>
          </w:tcPr>
          <w:p w:rsidR="00A1230E" w:rsidRPr="009745B4" w:rsidRDefault="00A1230E" w:rsidP="00A572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745B4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ระยะเวลาดำเนินการ</w:t>
            </w:r>
          </w:p>
        </w:tc>
        <w:tc>
          <w:tcPr>
            <w:tcW w:w="1230" w:type="dxa"/>
            <w:vMerge w:val="restart"/>
            <w:vAlign w:val="center"/>
          </w:tcPr>
          <w:p w:rsidR="00A1230E" w:rsidRPr="009745B4" w:rsidRDefault="00A1230E" w:rsidP="00A1230E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745B4">
              <w:rPr>
                <w:rFonts w:ascii="TH SarabunIT๙" w:eastAsia="Calibri" w:hAnsi="TH SarabunIT๙" w:cs="TH SarabunIT๙" w:hint="cs"/>
                <w:b/>
                <w:bCs/>
                <w:sz w:val="24"/>
                <w:szCs w:val="24"/>
                <w:cs/>
              </w:rPr>
              <w:t>ปัญหา/อุปสรรค</w:t>
            </w:r>
          </w:p>
        </w:tc>
        <w:tc>
          <w:tcPr>
            <w:tcW w:w="1276" w:type="dxa"/>
            <w:vMerge w:val="restart"/>
            <w:vAlign w:val="center"/>
          </w:tcPr>
          <w:p w:rsidR="00A1230E" w:rsidRPr="009745B4" w:rsidRDefault="00A1230E" w:rsidP="00A1230E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745B4">
              <w:rPr>
                <w:rFonts w:ascii="TH SarabunIT๙" w:eastAsia="Calibri" w:hAnsi="TH SarabunIT๙" w:cs="TH SarabunIT๙" w:hint="cs"/>
                <w:b/>
                <w:bCs/>
                <w:sz w:val="24"/>
                <w:szCs w:val="24"/>
                <w:cs/>
              </w:rPr>
              <w:t>ข้อเสนอแนะ</w:t>
            </w:r>
          </w:p>
        </w:tc>
        <w:tc>
          <w:tcPr>
            <w:tcW w:w="992" w:type="dxa"/>
            <w:vMerge w:val="restart"/>
            <w:vAlign w:val="center"/>
          </w:tcPr>
          <w:p w:rsidR="00A1230E" w:rsidRPr="009745B4" w:rsidRDefault="00A1230E" w:rsidP="00A1230E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745B4">
              <w:rPr>
                <w:rFonts w:ascii="TH SarabunIT๙" w:eastAsia="Calibri" w:hAnsi="TH SarabunIT๙" w:cs="TH SarabunIT๙" w:hint="cs"/>
                <w:b/>
                <w:bCs/>
                <w:sz w:val="24"/>
                <w:szCs w:val="24"/>
                <w:cs/>
              </w:rPr>
              <w:t>ส่วนราชการ</w:t>
            </w:r>
          </w:p>
        </w:tc>
      </w:tr>
      <w:tr w:rsidR="00A1230E" w:rsidRPr="00A572C2" w:rsidTr="009745B4">
        <w:tc>
          <w:tcPr>
            <w:tcW w:w="662" w:type="dxa"/>
            <w:vMerge/>
          </w:tcPr>
          <w:p w:rsidR="00A1230E" w:rsidRPr="00A572C2" w:rsidRDefault="00A1230E" w:rsidP="00A572C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397" w:type="dxa"/>
            <w:vMerge/>
          </w:tcPr>
          <w:p w:rsidR="00A1230E" w:rsidRPr="00A572C2" w:rsidRDefault="00A1230E" w:rsidP="00A572C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389" w:type="dxa"/>
            <w:vMerge/>
          </w:tcPr>
          <w:p w:rsidR="00A1230E" w:rsidRPr="00A572C2" w:rsidRDefault="00A1230E" w:rsidP="00A572C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396" w:type="dxa"/>
            <w:vMerge/>
          </w:tcPr>
          <w:p w:rsidR="00A1230E" w:rsidRPr="00A572C2" w:rsidRDefault="00A1230E" w:rsidP="00A572C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00" w:type="dxa"/>
            <w:vMerge/>
          </w:tcPr>
          <w:p w:rsidR="00A1230E" w:rsidRPr="00A572C2" w:rsidRDefault="00A1230E" w:rsidP="00A572C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094" w:type="dxa"/>
            <w:vAlign w:val="center"/>
          </w:tcPr>
          <w:p w:rsidR="009745B4" w:rsidRDefault="00A1230E" w:rsidP="00A572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745B4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งบ</w:t>
            </w:r>
          </w:p>
          <w:p w:rsidR="00A1230E" w:rsidRPr="009745B4" w:rsidRDefault="00A1230E" w:rsidP="00A572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proofErr w:type="spellStart"/>
            <w:r w:rsidRPr="009745B4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บูรณา</w:t>
            </w:r>
            <w:proofErr w:type="spellEnd"/>
            <w:r w:rsidRPr="009745B4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การ</w:t>
            </w:r>
          </w:p>
        </w:tc>
        <w:tc>
          <w:tcPr>
            <w:tcW w:w="1134" w:type="dxa"/>
            <w:vAlign w:val="center"/>
          </w:tcPr>
          <w:p w:rsidR="00A1230E" w:rsidRPr="009745B4" w:rsidRDefault="00A1230E" w:rsidP="00A572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745B4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งบหน่วยงาน</w:t>
            </w:r>
          </w:p>
        </w:tc>
        <w:tc>
          <w:tcPr>
            <w:tcW w:w="1134" w:type="dxa"/>
            <w:vAlign w:val="center"/>
          </w:tcPr>
          <w:p w:rsidR="00A1230E" w:rsidRPr="009745B4" w:rsidRDefault="00A1230E" w:rsidP="00A572C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9745B4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งบอื่นๆ</w:t>
            </w:r>
          </w:p>
        </w:tc>
        <w:tc>
          <w:tcPr>
            <w:tcW w:w="753" w:type="dxa"/>
            <w:vAlign w:val="center"/>
          </w:tcPr>
          <w:p w:rsidR="00A1230E" w:rsidRPr="009745B4" w:rsidRDefault="00A1230E" w:rsidP="00A572C2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4"/>
                <w:szCs w:val="24"/>
              </w:rPr>
            </w:pPr>
            <w:r w:rsidRPr="009745B4">
              <w:rPr>
                <w:rFonts w:ascii="TH SarabunIT๙" w:eastAsia="Calibri" w:hAnsi="TH SarabunIT๙" w:cs="TH SarabunIT๙" w:hint="cs"/>
                <w:b/>
                <w:bCs/>
                <w:sz w:val="24"/>
                <w:szCs w:val="24"/>
                <w:cs/>
              </w:rPr>
              <w:t xml:space="preserve">ต.ค.๖๖ </w:t>
            </w:r>
            <w:r w:rsidRPr="009745B4">
              <w:rPr>
                <w:rFonts w:ascii="TH SarabunIT๙" w:eastAsia="Calibri" w:hAnsi="TH SarabunIT๙" w:cs="TH SarabunIT๙"/>
                <w:b/>
                <w:bCs/>
                <w:sz w:val="24"/>
                <w:szCs w:val="24"/>
                <w:cs/>
              </w:rPr>
              <w:t>–</w:t>
            </w:r>
            <w:r w:rsidRPr="009745B4">
              <w:rPr>
                <w:rFonts w:ascii="TH SarabunIT๙" w:eastAsia="Calibri" w:hAnsi="TH SarabunIT๙" w:cs="TH SarabunIT๙" w:hint="cs"/>
                <w:b/>
                <w:bCs/>
                <w:sz w:val="24"/>
                <w:szCs w:val="24"/>
                <w:cs/>
              </w:rPr>
              <w:t xml:space="preserve"> ธ.ค.๖๖</w:t>
            </w:r>
          </w:p>
        </w:tc>
        <w:tc>
          <w:tcPr>
            <w:tcW w:w="709" w:type="dxa"/>
            <w:vAlign w:val="center"/>
          </w:tcPr>
          <w:p w:rsidR="00A1230E" w:rsidRPr="009745B4" w:rsidRDefault="00A1230E" w:rsidP="00A572C2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24"/>
                <w:szCs w:val="24"/>
              </w:rPr>
            </w:pPr>
            <w:r w:rsidRPr="009745B4">
              <w:rPr>
                <w:rFonts w:ascii="TH SarabunIT๙" w:eastAsia="Calibri" w:hAnsi="TH SarabunIT๙" w:cs="TH SarabunIT๙" w:hint="cs"/>
                <w:b/>
                <w:bCs/>
                <w:sz w:val="24"/>
                <w:szCs w:val="24"/>
                <w:cs/>
              </w:rPr>
              <w:t xml:space="preserve">ม.ค. </w:t>
            </w:r>
            <w:r w:rsidRPr="009745B4">
              <w:rPr>
                <w:rFonts w:ascii="TH SarabunIT๙" w:eastAsia="Calibri" w:hAnsi="TH SarabunIT๙" w:cs="TH SarabunIT๙"/>
                <w:b/>
                <w:bCs/>
                <w:sz w:val="24"/>
                <w:szCs w:val="24"/>
                <w:cs/>
              </w:rPr>
              <w:t>–</w:t>
            </w:r>
            <w:r w:rsidRPr="009745B4">
              <w:rPr>
                <w:rFonts w:ascii="TH SarabunIT๙" w:eastAsia="Calibri" w:hAnsi="TH SarabunIT๙" w:cs="TH SarabunIT๙" w:hint="cs"/>
                <w:b/>
                <w:bCs/>
                <w:sz w:val="24"/>
                <w:szCs w:val="24"/>
                <w:cs/>
              </w:rPr>
              <w:t xml:space="preserve"> มี.ค. ๖๗</w:t>
            </w:r>
          </w:p>
        </w:tc>
        <w:tc>
          <w:tcPr>
            <w:tcW w:w="709" w:type="dxa"/>
            <w:vAlign w:val="center"/>
          </w:tcPr>
          <w:p w:rsidR="00A1230E" w:rsidRPr="009745B4" w:rsidRDefault="00A1230E" w:rsidP="00A572C2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9745B4">
              <w:rPr>
                <w:rFonts w:ascii="TH SarabunIT๙" w:eastAsia="Calibri" w:hAnsi="TH SarabunIT๙" w:cs="TH SarabunIT๙" w:hint="cs"/>
                <w:b/>
                <w:bCs/>
                <w:sz w:val="24"/>
                <w:szCs w:val="24"/>
                <w:cs/>
              </w:rPr>
              <w:t xml:space="preserve">เม.ย. </w:t>
            </w:r>
            <w:r w:rsidRPr="009745B4">
              <w:rPr>
                <w:rFonts w:ascii="TH SarabunIT๙" w:eastAsia="Calibri" w:hAnsi="TH SarabunIT๙" w:cs="TH SarabunIT๙"/>
                <w:b/>
                <w:bCs/>
                <w:sz w:val="24"/>
                <w:szCs w:val="24"/>
                <w:cs/>
              </w:rPr>
              <w:t>–</w:t>
            </w:r>
            <w:r w:rsidRPr="009745B4">
              <w:rPr>
                <w:rFonts w:ascii="TH SarabunIT๙" w:eastAsia="Calibri" w:hAnsi="TH SarabunIT๙" w:cs="TH SarabunIT๙" w:hint="cs"/>
                <w:b/>
                <w:bCs/>
                <w:sz w:val="24"/>
                <w:szCs w:val="24"/>
                <w:cs/>
              </w:rPr>
              <w:t xml:space="preserve"> มิ.ย. ๖๗</w:t>
            </w:r>
          </w:p>
        </w:tc>
        <w:tc>
          <w:tcPr>
            <w:tcW w:w="709" w:type="dxa"/>
            <w:vAlign w:val="center"/>
          </w:tcPr>
          <w:p w:rsidR="00A1230E" w:rsidRPr="009745B4" w:rsidRDefault="00A1230E" w:rsidP="00A572C2">
            <w:pPr>
              <w:jc w:val="center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9745B4">
              <w:rPr>
                <w:rFonts w:ascii="TH SarabunIT๙" w:eastAsia="Calibri" w:hAnsi="TH SarabunIT๙" w:cs="TH SarabunIT๙" w:hint="cs"/>
                <w:b/>
                <w:bCs/>
                <w:sz w:val="24"/>
                <w:szCs w:val="24"/>
                <w:cs/>
              </w:rPr>
              <w:t xml:space="preserve">ก.ค. </w:t>
            </w:r>
            <w:r w:rsidRPr="009745B4">
              <w:rPr>
                <w:rFonts w:ascii="TH SarabunIT๙" w:eastAsia="Calibri" w:hAnsi="TH SarabunIT๙" w:cs="TH SarabunIT๙"/>
                <w:b/>
                <w:bCs/>
                <w:sz w:val="24"/>
                <w:szCs w:val="24"/>
                <w:cs/>
              </w:rPr>
              <w:t>–</w:t>
            </w:r>
            <w:r w:rsidRPr="009745B4">
              <w:rPr>
                <w:rFonts w:ascii="TH SarabunIT๙" w:eastAsia="Calibri" w:hAnsi="TH SarabunIT๙" w:cs="TH SarabunIT๙" w:hint="cs"/>
                <w:b/>
                <w:bCs/>
                <w:sz w:val="24"/>
                <w:szCs w:val="24"/>
                <w:cs/>
              </w:rPr>
              <w:t xml:space="preserve"> ก.ย. ๖๗</w:t>
            </w:r>
          </w:p>
        </w:tc>
        <w:tc>
          <w:tcPr>
            <w:tcW w:w="1230" w:type="dxa"/>
            <w:vMerge/>
          </w:tcPr>
          <w:p w:rsidR="00A1230E" w:rsidRDefault="00A1230E" w:rsidP="00A572C2">
            <w:pPr>
              <w:jc w:val="center"/>
              <w:rPr>
                <w:rFonts w:ascii="TH SarabunIT๙" w:eastAsia="Calibri" w:hAnsi="TH SarabunIT๙" w:cs="TH SarabunIT๙"/>
                <w:sz w:val="24"/>
                <w:szCs w:val="24"/>
                <w:cs/>
              </w:rPr>
            </w:pPr>
          </w:p>
        </w:tc>
        <w:tc>
          <w:tcPr>
            <w:tcW w:w="1276" w:type="dxa"/>
            <w:vMerge/>
          </w:tcPr>
          <w:p w:rsidR="00A1230E" w:rsidRDefault="00A1230E" w:rsidP="00A572C2">
            <w:pPr>
              <w:jc w:val="center"/>
              <w:rPr>
                <w:rFonts w:ascii="TH SarabunIT๙" w:eastAsia="Calibri" w:hAnsi="TH SarabunIT๙" w:cs="TH SarabunIT๙"/>
                <w:sz w:val="24"/>
                <w:szCs w:val="24"/>
                <w:cs/>
              </w:rPr>
            </w:pPr>
          </w:p>
        </w:tc>
        <w:tc>
          <w:tcPr>
            <w:tcW w:w="992" w:type="dxa"/>
            <w:vMerge/>
          </w:tcPr>
          <w:p w:rsidR="00A1230E" w:rsidRDefault="00A1230E" w:rsidP="00A572C2">
            <w:pPr>
              <w:jc w:val="center"/>
              <w:rPr>
                <w:rFonts w:ascii="TH SarabunIT๙" w:eastAsia="Calibri" w:hAnsi="TH SarabunIT๙" w:cs="TH SarabunIT๙"/>
                <w:sz w:val="24"/>
                <w:szCs w:val="24"/>
                <w:cs/>
              </w:rPr>
            </w:pPr>
          </w:p>
        </w:tc>
      </w:tr>
      <w:tr w:rsidR="004E6378" w:rsidRPr="00A572C2" w:rsidTr="009745B4">
        <w:tc>
          <w:tcPr>
            <w:tcW w:w="15984" w:type="dxa"/>
            <w:gridSpan w:val="15"/>
          </w:tcPr>
          <w:p w:rsidR="004E6378" w:rsidRPr="00C34616" w:rsidRDefault="00A93937" w:rsidP="00A93937">
            <w:pPr>
              <w:rPr>
                <w:rFonts w:ascii="TH SarabunIT๙" w:hAnsi="TH SarabunIT๙" w:cs="TH SarabunIT๙"/>
                <w:sz w:val="28"/>
              </w:rPr>
            </w:pPr>
            <w:r w:rsidRPr="00C34616">
              <w:rPr>
                <w:rFonts w:ascii="TH SarabunIT๙" w:hAnsi="TH SarabunIT๙" w:cs="TH SarabunIT๙"/>
                <w:b/>
                <w:bCs/>
                <w:sz w:val="28"/>
                <w:cs/>
              </w:rPr>
              <w:t>แนวทางที่ 3 ส่งเสริมการมีส่วนร่วมของเครือข่าย/ภาคประชาชนในการป้องกัน และเฝ้าระวังการทุจริตในภาครัฐ</w:t>
            </w:r>
          </w:p>
        </w:tc>
      </w:tr>
      <w:tr w:rsidR="004E6378" w:rsidRPr="00A572C2" w:rsidTr="009745B4">
        <w:tc>
          <w:tcPr>
            <w:tcW w:w="662" w:type="dxa"/>
          </w:tcPr>
          <w:p w:rsidR="004E6378" w:rsidRPr="00A572C2" w:rsidRDefault="00B24E0B" w:rsidP="00A572C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๑</w:t>
            </w:r>
          </w:p>
        </w:tc>
        <w:tc>
          <w:tcPr>
            <w:tcW w:w="1397" w:type="dxa"/>
          </w:tcPr>
          <w:p w:rsidR="00E8649E" w:rsidRPr="00E8649E" w:rsidRDefault="00E8649E" w:rsidP="00E8649E">
            <w:pPr>
              <w:rPr>
                <w:rFonts w:ascii="TH SarabunIT๙" w:eastAsia="Calibri" w:hAnsi="TH SarabunIT๙" w:cs="TH SarabunIT๙"/>
                <w:b/>
                <w:bCs/>
                <w:color w:val="000000"/>
                <w:kern w:val="0"/>
                <w:sz w:val="26"/>
                <w:szCs w:val="26"/>
                <w14:ligatures w14:val="none"/>
              </w:rPr>
            </w:pPr>
            <w:r w:rsidRPr="00E8649E">
              <w:rPr>
                <w:rFonts w:ascii="TH SarabunIT๙" w:eastAsia="Calibri" w:hAnsi="TH SarabunIT๙" w:cs="TH SarabunIT๙" w:hint="cs"/>
                <w:b/>
                <w:bCs/>
                <w:color w:val="000000"/>
                <w:kern w:val="0"/>
                <w:sz w:val="26"/>
                <w:szCs w:val="26"/>
                <w:cs/>
                <w14:ligatures w14:val="none"/>
              </w:rPr>
              <w:t>โครงการประชาสัมพันธ์การต่อต้านการทุจริตและประพฤติมิชอบ</w:t>
            </w:r>
          </w:p>
          <w:p w:rsidR="00E8649E" w:rsidRPr="00E8649E" w:rsidRDefault="00E8649E" w:rsidP="00E8649E">
            <w:pPr>
              <w:jc w:val="thaiDistribute"/>
              <w:rPr>
                <w:rFonts w:ascii="TH SarabunIT๙" w:eastAsia="Calibri" w:hAnsi="TH SarabunIT๙" w:cs="TH SarabunIT๙"/>
                <w:color w:val="000000"/>
                <w:kern w:val="0"/>
                <w:sz w:val="26"/>
                <w:szCs w:val="26"/>
                <w:cs/>
                <w14:ligatures w14:val="none"/>
              </w:rPr>
            </w:pPr>
            <w:r w:rsidRPr="00E8649E">
              <w:rPr>
                <w:rFonts w:ascii="TH SarabunIT๙" w:eastAsia="Calibri" w:hAnsi="TH SarabunIT๙" w:cs="TH SarabunIT๙" w:hint="cs"/>
                <w:color w:val="000000"/>
                <w:kern w:val="0"/>
                <w:sz w:val="26"/>
                <w:szCs w:val="26"/>
                <w:cs/>
                <w14:ligatures w14:val="none"/>
              </w:rPr>
              <w:t>-กิจกรรม ผลิตและเผยแพร่</w:t>
            </w:r>
          </w:p>
          <w:p w:rsidR="004E6378" w:rsidRDefault="00E8649E" w:rsidP="00E8649E">
            <w:pPr>
              <w:rPr>
                <w:rFonts w:ascii="TH SarabunIT๙" w:hAnsi="TH SarabunIT๙" w:cs="TH SarabunIT๙"/>
                <w:sz w:val="28"/>
              </w:rPr>
            </w:pPr>
            <w:r w:rsidRPr="00E8649E">
              <w:rPr>
                <w:rFonts w:ascii="TH SarabunIT๙" w:eastAsia="Calibri" w:hAnsi="TH SarabunIT๙" w:cs="TH SarabunIT๙" w:hint="cs"/>
                <w:color w:val="000000"/>
                <w:kern w:val="0"/>
                <w:sz w:val="26"/>
                <w:szCs w:val="26"/>
                <w:cs/>
                <w14:ligatures w14:val="none"/>
              </w:rPr>
              <w:t xml:space="preserve">คลิป </w:t>
            </w:r>
            <w:r w:rsidRPr="00E8649E">
              <w:rPr>
                <w:rFonts w:ascii="TH SarabunIT๙" w:eastAsia="Calibri" w:hAnsi="TH SarabunIT๙" w:cs="TH SarabunIT๙"/>
                <w:color w:val="000000"/>
                <w:kern w:val="0"/>
                <w:sz w:val="26"/>
                <w:szCs w:val="26"/>
                <w14:ligatures w14:val="none"/>
              </w:rPr>
              <w:t>VDO</w:t>
            </w:r>
            <w:r w:rsidR="00894365">
              <w:rPr>
                <w:rFonts w:ascii="TH SarabunIT๙" w:eastAsia="Calibri" w:hAnsi="TH SarabunIT๙" w:cs="TH SarabunIT๙" w:hint="cs"/>
                <w:color w:val="000000"/>
                <w:kern w:val="0"/>
                <w:sz w:val="26"/>
                <w:szCs w:val="26"/>
                <w:cs/>
                <w14:ligatures w14:val="none"/>
              </w:rPr>
              <w:t xml:space="preserve"> ประชาสัมพันธ์การต่อต้านการทุจริตและประพฤติมิชอบ</w:t>
            </w:r>
            <w:r w:rsidRPr="00E8649E">
              <w:rPr>
                <w:rFonts w:ascii="TH SarabunIT๙" w:eastAsia="Calibri" w:hAnsi="TH SarabunIT๙" w:cs="TH SarabunIT๙" w:hint="cs"/>
                <w:color w:val="000000"/>
                <w:kern w:val="0"/>
                <w:sz w:val="26"/>
                <w:szCs w:val="26"/>
                <w:cs/>
                <w14:ligatures w14:val="none"/>
              </w:rPr>
              <w:t xml:space="preserve">    </w:t>
            </w:r>
          </w:p>
          <w:p w:rsidR="00E8649E" w:rsidRDefault="00E8649E" w:rsidP="00E8649E">
            <w:pPr>
              <w:rPr>
                <w:rFonts w:ascii="TH SarabunIT๙" w:hAnsi="TH SarabunIT๙" w:cs="TH SarabunIT๙"/>
                <w:sz w:val="28"/>
              </w:rPr>
            </w:pPr>
          </w:p>
          <w:p w:rsidR="00ED563F" w:rsidRPr="00A572C2" w:rsidRDefault="00ED563F" w:rsidP="00A572C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389" w:type="dxa"/>
          </w:tcPr>
          <w:p w:rsidR="004E6378" w:rsidRPr="00894365" w:rsidRDefault="00894365" w:rsidP="00894365">
            <w:pPr>
              <w:rPr>
                <w:rFonts w:ascii="TH SarabunIT๙" w:hAnsi="TH SarabunIT๙" w:cs="TH SarabunIT๙"/>
                <w:sz w:val="28"/>
              </w:rPr>
            </w:pPr>
            <w:r w:rsidRPr="00894365">
              <w:rPr>
                <w:rFonts w:ascii="TH SarabunIT๙" w:eastAsia="Calibri" w:hAnsi="TH SarabunIT๙" w:cs="TH SarabunIT๙" w:hint="cs"/>
                <w:color w:val="000000"/>
                <w:kern w:val="0"/>
                <w:sz w:val="26"/>
                <w:szCs w:val="26"/>
                <w:cs/>
                <w14:ligatures w14:val="none"/>
              </w:rPr>
              <w:t>ร้อยละ ๘๖.๗ ของประชาชนกลุ่มเป้าหมายรับรู้ เข้าใจ มีความเชื่อมั่น และนำข้อมูลข่าวสารการดำเนินงานตามนโยบายการต่อต้านการทุจริตและประพฤติมิชอบที่เผยแพร่ผ่านสื่อของสำนักงานประชาสัมพันธ์จังหวัดพะเยาไปใช้ประโยชน์ได้</w:t>
            </w:r>
          </w:p>
        </w:tc>
        <w:tc>
          <w:tcPr>
            <w:tcW w:w="1396" w:type="dxa"/>
          </w:tcPr>
          <w:p w:rsidR="004E6378" w:rsidRPr="00A572C2" w:rsidRDefault="00894365" w:rsidP="00A572C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๒ คลิป</w:t>
            </w:r>
          </w:p>
        </w:tc>
        <w:tc>
          <w:tcPr>
            <w:tcW w:w="1400" w:type="dxa"/>
          </w:tcPr>
          <w:p w:rsidR="004E6378" w:rsidRDefault="00FB1333" w:rsidP="00FB1333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 w:rsidRPr="00894365">
              <w:rPr>
                <w:rFonts w:ascii="TH SarabunIT๙" w:eastAsia="Calibri" w:hAnsi="TH SarabunIT๙" w:cs="TH SarabunIT๙" w:hint="cs"/>
                <w:color w:val="000000"/>
                <w:kern w:val="0"/>
                <w:sz w:val="26"/>
                <w:szCs w:val="26"/>
                <w:cs/>
                <w14:ligatures w14:val="none"/>
              </w:rPr>
              <w:t>ประชาชนกลุ่มเป้าหมายรับรู้ เข้าใจ มีความเชื่อมั่น และนำข้อมูลข่าวสารการดำเนินงานตามนโยบายการ</w:t>
            </w:r>
          </w:p>
          <w:p w:rsidR="00FB1333" w:rsidRPr="00A572C2" w:rsidRDefault="00FB1333" w:rsidP="00FB1333">
            <w:pPr>
              <w:rPr>
                <w:rFonts w:ascii="TH SarabunIT๙" w:hAnsi="TH SarabunIT๙" w:cs="TH SarabunIT๙"/>
                <w:sz w:val="28"/>
              </w:rPr>
            </w:pPr>
            <w:r w:rsidRPr="00894365">
              <w:rPr>
                <w:rFonts w:ascii="TH SarabunIT๙" w:eastAsia="Calibri" w:hAnsi="TH SarabunIT๙" w:cs="TH SarabunIT๙" w:hint="cs"/>
                <w:color w:val="000000"/>
                <w:kern w:val="0"/>
                <w:sz w:val="26"/>
                <w:szCs w:val="26"/>
                <w:cs/>
                <w14:ligatures w14:val="none"/>
              </w:rPr>
              <w:t>ต่อต้านการทุจริตและประพฤติมิชอบที่เผยแพร่ผ่านสื่อของสำนักงานประชาสัมพันธ์จังหวัดพะเยาไปใช้ประโยชน์ได้</w:t>
            </w:r>
            <w:bookmarkStart w:id="0" w:name="_GoBack"/>
            <w:bookmarkEnd w:id="0"/>
          </w:p>
        </w:tc>
        <w:tc>
          <w:tcPr>
            <w:tcW w:w="1094" w:type="dxa"/>
          </w:tcPr>
          <w:p w:rsidR="004E6378" w:rsidRPr="00A572C2" w:rsidRDefault="00894365" w:rsidP="00A572C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</w:t>
            </w:r>
          </w:p>
        </w:tc>
        <w:tc>
          <w:tcPr>
            <w:tcW w:w="1134" w:type="dxa"/>
          </w:tcPr>
          <w:p w:rsidR="004E6378" w:rsidRDefault="00894365" w:rsidP="00894365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กรมประชา- สัมพันธ์</w:t>
            </w:r>
          </w:p>
          <w:p w:rsidR="00894365" w:rsidRPr="00A572C2" w:rsidRDefault="00894365" w:rsidP="00894365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134" w:type="dxa"/>
          </w:tcPr>
          <w:p w:rsidR="004E6378" w:rsidRPr="00A572C2" w:rsidRDefault="00894365" w:rsidP="00A572C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</w:t>
            </w:r>
          </w:p>
        </w:tc>
        <w:tc>
          <w:tcPr>
            <w:tcW w:w="753" w:type="dxa"/>
          </w:tcPr>
          <w:p w:rsidR="004E6378" w:rsidRPr="00A572C2" w:rsidRDefault="00894365" w:rsidP="00A572C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๑</w:t>
            </w:r>
          </w:p>
        </w:tc>
        <w:tc>
          <w:tcPr>
            <w:tcW w:w="709" w:type="dxa"/>
          </w:tcPr>
          <w:p w:rsidR="004E6378" w:rsidRPr="00A572C2" w:rsidRDefault="00894365" w:rsidP="00A572C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๑</w:t>
            </w:r>
          </w:p>
        </w:tc>
        <w:tc>
          <w:tcPr>
            <w:tcW w:w="709" w:type="dxa"/>
          </w:tcPr>
          <w:p w:rsidR="004E6378" w:rsidRPr="00A572C2" w:rsidRDefault="004E6378" w:rsidP="00A572C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</w:tcPr>
          <w:p w:rsidR="004E6378" w:rsidRPr="00A572C2" w:rsidRDefault="004E6378" w:rsidP="00A572C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30" w:type="dxa"/>
          </w:tcPr>
          <w:p w:rsidR="004E6378" w:rsidRPr="00A572C2" w:rsidRDefault="00894365" w:rsidP="00A572C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ไม่มี</w:t>
            </w:r>
          </w:p>
        </w:tc>
        <w:tc>
          <w:tcPr>
            <w:tcW w:w="1276" w:type="dxa"/>
          </w:tcPr>
          <w:p w:rsidR="004E6378" w:rsidRPr="00A572C2" w:rsidRDefault="00894365" w:rsidP="00A572C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ไม่มี</w:t>
            </w:r>
          </w:p>
        </w:tc>
        <w:tc>
          <w:tcPr>
            <w:tcW w:w="992" w:type="dxa"/>
          </w:tcPr>
          <w:p w:rsidR="004E6378" w:rsidRPr="00A572C2" w:rsidRDefault="00894365" w:rsidP="00894365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สำนักงานประชาสัมพันธ์จังหวัดพะเยา</w:t>
            </w:r>
          </w:p>
        </w:tc>
      </w:tr>
    </w:tbl>
    <w:p w:rsidR="00894365" w:rsidRPr="00894365" w:rsidRDefault="00894365" w:rsidP="00894365">
      <w:pPr>
        <w:spacing w:after="0" w:line="240" w:lineRule="auto"/>
        <w:rPr>
          <w:rFonts w:ascii="TH SarabunIT๙" w:eastAsia="Calibri" w:hAnsi="TH SarabunIT๙" w:cs="TH SarabunIT๙"/>
          <w:kern w:val="0"/>
          <w:sz w:val="24"/>
          <w:szCs w:val="32"/>
          <w14:ligatures w14:val="none"/>
        </w:rPr>
      </w:pPr>
      <w:r>
        <w:rPr>
          <w:rFonts w:ascii="TH SarabunIT๙" w:eastAsia="Calibri" w:hAnsi="TH SarabunIT๙" w:cs="TH SarabunIT๙" w:hint="cs"/>
          <w:kern w:val="0"/>
          <w:sz w:val="24"/>
          <w:szCs w:val="32"/>
          <w:cs/>
          <w14:ligatures w14:val="none"/>
        </w:rPr>
        <w:t xml:space="preserve"> </w:t>
      </w:r>
      <w:r w:rsidRPr="00894365">
        <w:rPr>
          <w:rFonts w:ascii="TH SarabunIT๙" w:eastAsia="Calibri" w:hAnsi="TH SarabunIT๙" w:cs="TH SarabunIT๙" w:hint="cs"/>
          <w:kern w:val="0"/>
          <w:sz w:val="24"/>
          <w:szCs w:val="32"/>
          <w:cs/>
          <w14:ligatures w14:val="none"/>
        </w:rPr>
        <w:tab/>
      </w:r>
      <w:r>
        <w:rPr>
          <w:rFonts w:ascii="TH SarabunIT๙" w:eastAsia="Calibri" w:hAnsi="TH SarabunIT๙" w:cs="TH SarabunIT๙" w:hint="cs"/>
          <w:kern w:val="0"/>
          <w:sz w:val="24"/>
          <w:szCs w:val="32"/>
          <w:cs/>
          <w14:ligatures w14:val="none"/>
        </w:rPr>
        <w:t xml:space="preserve">                                                                                                                  </w:t>
      </w:r>
      <w:r w:rsidRPr="00894365">
        <w:rPr>
          <w:rFonts w:ascii="TH SarabunIT๙" w:eastAsia="Calibri" w:hAnsi="TH SarabunIT๙" w:cs="TH SarabunIT๙" w:hint="cs"/>
          <w:kern w:val="0"/>
          <w:sz w:val="24"/>
          <w:szCs w:val="32"/>
          <w:cs/>
          <w14:ligatures w14:val="none"/>
        </w:rPr>
        <w:t xml:space="preserve">ผู้รายงาน              </w:t>
      </w:r>
      <w:r w:rsidRPr="00894365">
        <w:rPr>
          <w:rFonts w:ascii="Cordia New" w:eastAsia="Cordia New" w:hAnsi="Cordia New" w:cs="Angsana New"/>
          <w:noProof/>
          <w:kern w:val="0"/>
          <w:sz w:val="28"/>
          <w14:ligatures w14:val="none"/>
        </w:rPr>
        <w:drawing>
          <wp:inline distT="0" distB="0" distL="0" distR="0" wp14:anchorId="006765F1" wp14:editId="19BE8D1E">
            <wp:extent cx="922840" cy="373712"/>
            <wp:effectExtent l="0" t="0" r="0" b="7620"/>
            <wp:docPr id="1" name="รูปภาพ 1" descr="C:\Users\Windows 8.1\Desktop\242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dows 8.1\Desktop\2427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16000" contrast="81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225" cy="374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4365" w:rsidRPr="00894365" w:rsidRDefault="00894365" w:rsidP="00894365">
      <w:pPr>
        <w:spacing w:after="0" w:line="240" w:lineRule="auto"/>
        <w:rPr>
          <w:rFonts w:ascii="TH SarabunIT๙" w:eastAsia="Calibri" w:hAnsi="TH SarabunIT๙" w:cs="TH SarabunIT๙"/>
          <w:kern w:val="0"/>
          <w:sz w:val="24"/>
          <w:szCs w:val="32"/>
          <w14:ligatures w14:val="none"/>
        </w:rPr>
      </w:pPr>
      <w:r w:rsidRPr="00894365">
        <w:rPr>
          <w:rFonts w:ascii="TH SarabunIT๙" w:eastAsia="Calibri" w:hAnsi="TH SarabunIT๙" w:cs="TH SarabunIT๙" w:hint="cs"/>
          <w:kern w:val="0"/>
          <w:sz w:val="24"/>
          <w:szCs w:val="32"/>
          <w:cs/>
          <w14:ligatures w14:val="none"/>
        </w:rPr>
        <w:t xml:space="preserve">                                                                                                                                            (นาง</w:t>
      </w:r>
      <w:proofErr w:type="spellStart"/>
      <w:r w:rsidRPr="00894365">
        <w:rPr>
          <w:rFonts w:ascii="TH SarabunIT๙" w:eastAsia="Calibri" w:hAnsi="TH SarabunIT๙" w:cs="TH SarabunIT๙" w:hint="cs"/>
          <w:kern w:val="0"/>
          <w:sz w:val="24"/>
          <w:szCs w:val="32"/>
          <w:cs/>
          <w14:ligatures w14:val="none"/>
        </w:rPr>
        <w:t>พิมพัทธน์กฤต</w:t>
      </w:r>
      <w:proofErr w:type="spellEnd"/>
      <w:r w:rsidRPr="00894365">
        <w:rPr>
          <w:rFonts w:ascii="TH SarabunIT๙" w:eastAsia="Calibri" w:hAnsi="TH SarabunIT๙" w:cs="TH SarabunIT๙" w:hint="cs"/>
          <w:kern w:val="0"/>
          <w:sz w:val="24"/>
          <w:szCs w:val="32"/>
          <w:cs/>
          <w14:ligatures w14:val="none"/>
        </w:rPr>
        <w:t xml:space="preserve">  เสมอเชื้อ)</w:t>
      </w:r>
    </w:p>
    <w:p w:rsidR="00894365" w:rsidRPr="00894365" w:rsidRDefault="00894365" w:rsidP="00894365">
      <w:pPr>
        <w:spacing w:after="0" w:line="240" w:lineRule="auto"/>
        <w:rPr>
          <w:rFonts w:ascii="TH SarabunIT๙" w:eastAsia="Calibri" w:hAnsi="TH SarabunIT๙" w:cs="TH SarabunIT๙"/>
          <w:kern w:val="0"/>
          <w:sz w:val="24"/>
          <w:szCs w:val="32"/>
          <w:cs/>
          <w14:ligatures w14:val="none"/>
        </w:rPr>
      </w:pPr>
      <w:r w:rsidRPr="00894365">
        <w:rPr>
          <w:rFonts w:ascii="TH SarabunIT๙" w:eastAsia="Calibri" w:hAnsi="TH SarabunIT๙" w:cs="TH SarabunIT๙"/>
          <w:kern w:val="0"/>
          <w:sz w:val="24"/>
          <w:szCs w:val="32"/>
          <w14:ligatures w14:val="none"/>
        </w:rPr>
        <w:tab/>
      </w:r>
      <w:r w:rsidRPr="00894365">
        <w:rPr>
          <w:rFonts w:ascii="TH SarabunIT๙" w:eastAsia="Calibri" w:hAnsi="TH SarabunIT๙" w:cs="TH SarabunIT๙"/>
          <w:kern w:val="0"/>
          <w:sz w:val="24"/>
          <w:szCs w:val="32"/>
          <w14:ligatures w14:val="none"/>
        </w:rPr>
        <w:tab/>
      </w:r>
      <w:r w:rsidRPr="00894365">
        <w:rPr>
          <w:rFonts w:ascii="TH SarabunIT๙" w:eastAsia="Calibri" w:hAnsi="TH SarabunIT๙" w:cs="TH SarabunIT๙"/>
          <w:kern w:val="0"/>
          <w:sz w:val="24"/>
          <w:szCs w:val="32"/>
          <w14:ligatures w14:val="none"/>
        </w:rPr>
        <w:tab/>
      </w:r>
      <w:r w:rsidRPr="00894365">
        <w:rPr>
          <w:rFonts w:ascii="TH SarabunIT๙" w:eastAsia="Calibri" w:hAnsi="TH SarabunIT๙" w:cs="TH SarabunIT๙"/>
          <w:kern w:val="0"/>
          <w:sz w:val="24"/>
          <w:szCs w:val="32"/>
          <w14:ligatures w14:val="none"/>
        </w:rPr>
        <w:tab/>
      </w:r>
      <w:r w:rsidRPr="00894365">
        <w:rPr>
          <w:rFonts w:ascii="TH SarabunIT๙" w:eastAsia="Calibri" w:hAnsi="TH SarabunIT๙" w:cs="TH SarabunIT๙"/>
          <w:kern w:val="0"/>
          <w:sz w:val="24"/>
          <w:szCs w:val="32"/>
          <w14:ligatures w14:val="none"/>
        </w:rPr>
        <w:tab/>
      </w:r>
      <w:r w:rsidRPr="00894365">
        <w:rPr>
          <w:rFonts w:ascii="TH SarabunIT๙" w:eastAsia="Calibri" w:hAnsi="TH SarabunIT๙" w:cs="TH SarabunIT๙"/>
          <w:kern w:val="0"/>
          <w:sz w:val="24"/>
          <w:szCs w:val="32"/>
          <w14:ligatures w14:val="none"/>
        </w:rPr>
        <w:tab/>
      </w:r>
      <w:r w:rsidRPr="00894365">
        <w:rPr>
          <w:rFonts w:ascii="TH SarabunIT๙" w:eastAsia="Calibri" w:hAnsi="TH SarabunIT๙" w:cs="TH SarabunIT๙"/>
          <w:kern w:val="0"/>
          <w:sz w:val="24"/>
          <w:szCs w:val="32"/>
          <w14:ligatures w14:val="none"/>
        </w:rPr>
        <w:tab/>
      </w:r>
      <w:r w:rsidRPr="00894365">
        <w:rPr>
          <w:rFonts w:ascii="TH SarabunIT๙" w:eastAsia="Calibri" w:hAnsi="TH SarabunIT๙" w:cs="TH SarabunIT๙"/>
          <w:kern w:val="0"/>
          <w:sz w:val="24"/>
          <w:szCs w:val="32"/>
          <w14:ligatures w14:val="none"/>
        </w:rPr>
        <w:tab/>
      </w:r>
      <w:r w:rsidRPr="00894365">
        <w:rPr>
          <w:rFonts w:ascii="TH SarabunIT๙" w:eastAsia="Calibri" w:hAnsi="TH SarabunIT๙" w:cs="TH SarabunIT๙"/>
          <w:kern w:val="0"/>
          <w:sz w:val="24"/>
          <w:szCs w:val="32"/>
          <w14:ligatures w14:val="none"/>
        </w:rPr>
        <w:tab/>
      </w:r>
      <w:r w:rsidRPr="00894365">
        <w:rPr>
          <w:rFonts w:ascii="TH SarabunIT๙" w:eastAsia="Calibri" w:hAnsi="TH SarabunIT๙" w:cs="TH SarabunIT๙"/>
          <w:kern w:val="0"/>
          <w:sz w:val="24"/>
          <w:szCs w:val="32"/>
          <w14:ligatures w14:val="none"/>
        </w:rPr>
        <w:tab/>
      </w:r>
      <w:r w:rsidRPr="00894365">
        <w:rPr>
          <w:rFonts w:ascii="TH SarabunIT๙" w:eastAsia="Calibri" w:hAnsi="TH SarabunIT๙" w:cs="TH SarabunIT๙"/>
          <w:kern w:val="0"/>
          <w:sz w:val="24"/>
          <w:szCs w:val="32"/>
          <w14:ligatures w14:val="none"/>
        </w:rPr>
        <w:tab/>
      </w:r>
      <w:r w:rsidRPr="00894365">
        <w:rPr>
          <w:rFonts w:ascii="TH SarabunIT๙" w:eastAsia="Calibri" w:hAnsi="TH SarabunIT๙" w:cs="TH SarabunIT๙"/>
          <w:kern w:val="0"/>
          <w:sz w:val="24"/>
          <w:szCs w:val="32"/>
          <w14:ligatures w14:val="none"/>
        </w:rPr>
        <w:tab/>
      </w:r>
      <w:r w:rsidRPr="00894365">
        <w:rPr>
          <w:rFonts w:ascii="TH SarabunIT๙" w:eastAsia="Calibri" w:hAnsi="TH SarabunIT๙" w:cs="TH SarabunIT๙" w:hint="cs"/>
          <w:kern w:val="0"/>
          <w:sz w:val="24"/>
          <w:szCs w:val="32"/>
          <w:cs/>
          <w14:ligatures w14:val="none"/>
        </w:rPr>
        <w:t>ตำแหน่ง</w:t>
      </w:r>
      <w:r w:rsidRPr="00894365">
        <w:rPr>
          <w:rFonts w:ascii="TH SarabunIT๙" w:eastAsia="Calibri" w:hAnsi="TH SarabunIT๙" w:cs="TH SarabunIT๙"/>
          <w:kern w:val="0"/>
          <w:sz w:val="24"/>
          <w:szCs w:val="32"/>
          <w14:ligatures w14:val="none"/>
        </w:rPr>
        <w:tab/>
        <w:t xml:space="preserve">   </w:t>
      </w:r>
      <w:r w:rsidRPr="00894365">
        <w:rPr>
          <w:rFonts w:ascii="TH SarabunIT๙" w:eastAsia="Calibri" w:hAnsi="TH SarabunIT๙" w:cs="TH SarabunIT๙" w:hint="cs"/>
          <w:kern w:val="0"/>
          <w:sz w:val="24"/>
          <w:szCs w:val="32"/>
          <w:cs/>
          <w14:ligatures w14:val="none"/>
        </w:rPr>
        <w:t xml:space="preserve"> เจ้าพนักงานธุรการชำนาญงาน </w:t>
      </w:r>
    </w:p>
    <w:p w:rsidR="00894365" w:rsidRPr="00894365" w:rsidRDefault="00894365" w:rsidP="00894365">
      <w:pPr>
        <w:spacing w:after="0" w:line="240" w:lineRule="auto"/>
        <w:rPr>
          <w:rFonts w:ascii="TH SarabunIT๙" w:eastAsia="Calibri" w:hAnsi="TH SarabunIT๙" w:cs="TH SarabunIT๙"/>
          <w:kern w:val="0"/>
          <w:sz w:val="24"/>
          <w:szCs w:val="32"/>
          <w:cs/>
          <w14:ligatures w14:val="none"/>
        </w:rPr>
      </w:pPr>
      <w:r w:rsidRPr="00894365">
        <w:rPr>
          <w:rFonts w:ascii="TH SarabunIT๙" w:eastAsia="Calibri" w:hAnsi="TH SarabunIT๙" w:cs="TH SarabunIT๙" w:hint="cs"/>
          <w:kern w:val="0"/>
          <w:sz w:val="24"/>
          <w:szCs w:val="32"/>
          <w:cs/>
          <w14:ligatures w14:val="none"/>
        </w:rPr>
        <w:tab/>
      </w:r>
      <w:r w:rsidRPr="00894365">
        <w:rPr>
          <w:rFonts w:ascii="TH SarabunIT๙" w:eastAsia="Calibri" w:hAnsi="TH SarabunIT๙" w:cs="TH SarabunIT๙" w:hint="cs"/>
          <w:kern w:val="0"/>
          <w:sz w:val="24"/>
          <w:szCs w:val="32"/>
          <w:cs/>
          <w14:ligatures w14:val="none"/>
        </w:rPr>
        <w:tab/>
      </w:r>
      <w:r w:rsidRPr="00894365">
        <w:rPr>
          <w:rFonts w:ascii="TH SarabunIT๙" w:eastAsia="Calibri" w:hAnsi="TH SarabunIT๙" w:cs="TH SarabunIT๙" w:hint="cs"/>
          <w:kern w:val="0"/>
          <w:sz w:val="24"/>
          <w:szCs w:val="32"/>
          <w:cs/>
          <w14:ligatures w14:val="none"/>
        </w:rPr>
        <w:tab/>
      </w:r>
      <w:r w:rsidRPr="00894365">
        <w:rPr>
          <w:rFonts w:ascii="TH SarabunIT๙" w:eastAsia="Calibri" w:hAnsi="TH SarabunIT๙" w:cs="TH SarabunIT๙"/>
          <w:kern w:val="0"/>
          <w:sz w:val="24"/>
          <w:szCs w:val="32"/>
          <w14:ligatures w14:val="none"/>
        </w:rPr>
        <w:t xml:space="preserve">  </w:t>
      </w:r>
      <w:r w:rsidRPr="00894365">
        <w:rPr>
          <w:rFonts w:ascii="TH SarabunIT๙" w:eastAsia="Calibri" w:hAnsi="TH SarabunIT๙" w:cs="TH SarabunIT๙"/>
          <w:kern w:val="0"/>
          <w:sz w:val="24"/>
          <w:szCs w:val="32"/>
          <w14:ligatures w14:val="none"/>
        </w:rPr>
        <w:tab/>
      </w:r>
      <w:r w:rsidRPr="00894365">
        <w:rPr>
          <w:rFonts w:ascii="TH SarabunIT๙" w:eastAsia="Calibri" w:hAnsi="TH SarabunIT๙" w:cs="TH SarabunIT๙"/>
          <w:kern w:val="0"/>
          <w:sz w:val="24"/>
          <w:szCs w:val="32"/>
          <w14:ligatures w14:val="none"/>
        </w:rPr>
        <w:tab/>
      </w:r>
      <w:r w:rsidRPr="00894365">
        <w:rPr>
          <w:rFonts w:ascii="TH SarabunIT๙" w:eastAsia="Calibri" w:hAnsi="TH SarabunIT๙" w:cs="TH SarabunIT๙"/>
          <w:kern w:val="0"/>
          <w:sz w:val="24"/>
          <w:szCs w:val="32"/>
          <w14:ligatures w14:val="none"/>
        </w:rPr>
        <w:tab/>
      </w:r>
      <w:r w:rsidRPr="00894365">
        <w:rPr>
          <w:rFonts w:ascii="TH SarabunIT๙" w:eastAsia="Calibri" w:hAnsi="TH SarabunIT๙" w:cs="TH SarabunIT๙"/>
          <w:kern w:val="0"/>
          <w:sz w:val="24"/>
          <w:szCs w:val="32"/>
          <w14:ligatures w14:val="none"/>
        </w:rPr>
        <w:tab/>
      </w:r>
      <w:r w:rsidRPr="00894365">
        <w:rPr>
          <w:rFonts w:ascii="TH SarabunIT๙" w:eastAsia="Calibri" w:hAnsi="TH SarabunIT๙" w:cs="TH SarabunIT๙"/>
          <w:kern w:val="0"/>
          <w:sz w:val="24"/>
          <w:szCs w:val="32"/>
          <w14:ligatures w14:val="none"/>
        </w:rPr>
        <w:tab/>
      </w:r>
      <w:r w:rsidRPr="00894365">
        <w:rPr>
          <w:rFonts w:ascii="TH SarabunIT๙" w:eastAsia="Calibri" w:hAnsi="TH SarabunIT๙" w:cs="TH SarabunIT๙"/>
          <w:kern w:val="0"/>
          <w:sz w:val="24"/>
          <w:szCs w:val="32"/>
          <w14:ligatures w14:val="none"/>
        </w:rPr>
        <w:tab/>
      </w:r>
      <w:r w:rsidRPr="00894365">
        <w:rPr>
          <w:rFonts w:ascii="TH SarabunIT๙" w:eastAsia="Calibri" w:hAnsi="TH SarabunIT๙" w:cs="TH SarabunIT๙"/>
          <w:kern w:val="0"/>
          <w:sz w:val="24"/>
          <w:szCs w:val="32"/>
          <w14:ligatures w14:val="none"/>
        </w:rPr>
        <w:tab/>
      </w:r>
      <w:r w:rsidRPr="00894365">
        <w:rPr>
          <w:rFonts w:ascii="TH SarabunIT๙" w:eastAsia="Calibri" w:hAnsi="TH SarabunIT๙" w:cs="TH SarabunIT๙" w:hint="cs"/>
          <w:kern w:val="0"/>
          <w:sz w:val="24"/>
          <w:szCs w:val="32"/>
          <w:cs/>
          <w14:ligatures w14:val="none"/>
        </w:rPr>
        <w:tab/>
        <w:t xml:space="preserve">          เบอร์โทร. ๐ ๕๔๔๔ ๙๗๐๔  /  ๐๘ ๒๗๕๙ ๘๘๔๑</w:t>
      </w:r>
    </w:p>
    <w:p w:rsidR="00894365" w:rsidRPr="00894365" w:rsidRDefault="00894365" w:rsidP="00894365">
      <w:pPr>
        <w:spacing w:after="200" w:line="276" w:lineRule="auto"/>
        <w:rPr>
          <w:rFonts w:ascii="TH SarabunIT๙" w:eastAsia="Calibri" w:hAnsi="TH SarabunIT๙" w:cs="TH SarabunIT๙"/>
          <w:kern w:val="0"/>
          <w:sz w:val="24"/>
          <w:szCs w:val="32"/>
          <w14:ligatures w14:val="none"/>
        </w:rPr>
      </w:pPr>
    </w:p>
    <w:p w:rsidR="00A572C2" w:rsidRPr="00A572C2" w:rsidRDefault="00A572C2">
      <w:pPr>
        <w:jc w:val="center"/>
        <w:rPr>
          <w:rFonts w:ascii="TH SarabunIT๙" w:hAnsi="TH SarabunIT๙" w:cs="TH SarabunIT๙"/>
          <w:sz w:val="28"/>
        </w:rPr>
      </w:pPr>
    </w:p>
    <w:sectPr w:rsidR="00A572C2" w:rsidRPr="00A572C2" w:rsidSect="00894365">
      <w:pgSz w:w="16838" w:h="11906" w:orient="landscape"/>
      <w:pgMar w:top="85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2C2"/>
    <w:rsid w:val="004E6378"/>
    <w:rsid w:val="00586407"/>
    <w:rsid w:val="00693194"/>
    <w:rsid w:val="00894365"/>
    <w:rsid w:val="009745B4"/>
    <w:rsid w:val="00A1230E"/>
    <w:rsid w:val="00A417CC"/>
    <w:rsid w:val="00A572C2"/>
    <w:rsid w:val="00A93937"/>
    <w:rsid w:val="00B24E0B"/>
    <w:rsid w:val="00C02F69"/>
    <w:rsid w:val="00C34616"/>
    <w:rsid w:val="00CF6997"/>
    <w:rsid w:val="00E8649E"/>
    <w:rsid w:val="00ED563F"/>
    <w:rsid w:val="00FB1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72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94365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894365"/>
    <w:rPr>
      <w:rFonts w:ascii="Tahoma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572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94365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894365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9CB299-B900-49F5-AED2-9288A0CA39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DELL_MOI</dc:creator>
  <cp:lastModifiedBy>Windows 8.1</cp:lastModifiedBy>
  <cp:revision>3</cp:revision>
  <dcterms:created xsi:type="dcterms:W3CDTF">2025-02-25T09:44:00Z</dcterms:created>
  <dcterms:modified xsi:type="dcterms:W3CDTF">2025-02-25T09:50:00Z</dcterms:modified>
</cp:coreProperties>
</file>